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95927128ccab90f4713e1a750bac7576ff2102b"/>
      <w:r>
        <w:t xml:space="preserve">Wiper (two-bit) STM32 Nucleo WB55RG I/O mappings</w:t>
      </w:r>
      <w:bookmarkEnd w:id="20"/>
    </w:p>
    <w:p>
      <w:pPr>
        <w:pStyle w:val="FirstParagraph"/>
      </w:pPr>
      <w:r>
        <w:t xml:space="preserve">All signals are active high. The direction shown is relative to the STM32.</w:t>
      </w:r>
    </w:p>
    <w:tbl>
      <w:tblPr>
        <w:tblStyle w:val="Table"/>
        <w:tblW w:type="pct" w:w="5000.0"/>
        <w:tblLook w:firstRow="1"/>
      </w:tblPr>
      <w:tblGrid>
        <w:gridCol w:w="1584"/>
        <w:gridCol w:w="1584"/>
        <w:gridCol w:w="1584"/>
        <w:gridCol w:w="1584"/>
        <w:gridCol w:w="158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Runtime signal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Meaning in the current simulation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GPIO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STM32 HAL name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rainSensor</w:t>
            </w:r>
          </w:p>
        </w:tc>
        <w:tc>
          <w:p>
            <w:pPr>
              <w:pStyle w:val="Compact"/>
              <w:jc w:val="left"/>
            </w:pPr>
            <w:r>
              <w:t xml:space="preserve">Rain is active</w:t>
            </w:r>
          </w:p>
        </w:tc>
        <w:tc>
          <w:p>
            <w:pPr>
              <w:pStyle w:val="Compact"/>
              <w:jc w:val="left"/>
            </w:pPr>
            <w:r>
              <w:t xml:space="preserve">STM32 input</w:t>
            </w:r>
          </w:p>
        </w:tc>
        <w:tc>
          <w:p>
            <w:pPr>
              <w:pStyle w:val="Compact"/>
              <w:jc w:val="left"/>
            </w:pPr>
            <w:r>
              <w:t xml:space="preserve">PC_13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GPIOC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GPIO_PIN_13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rightSensor</w:t>
            </w:r>
          </w:p>
        </w:tc>
        <w:tc>
          <w:p>
            <w:pPr>
              <w:pStyle w:val="Compact"/>
              <w:jc w:val="left"/>
            </w:pPr>
            <w:r>
              <w:t xml:space="preserve">Wiper is at the</w:t>
            </w:r>
            <w:r>
              <w:t xml:space="preserve"> </w:t>
            </w:r>
            <w:r>
              <w:rPr>
                <w:b/>
              </w:rPr>
              <w:t xml:space="preserve">left-hand</w:t>
            </w:r>
            <w:r>
              <w:t xml:space="preserve"> </w:t>
            </w:r>
            <w:r>
              <w:t xml:space="preserve">limit</w:t>
            </w:r>
          </w:p>
        </w:tc>
        <w:tc>
          <w:p>
            <w:pPr>
              <w:pStyle w:val="Compact"/>
              <w:jc w:val="left"/>
            </w:pPr>
            <w:r>
              <w:t xml:space="preserve">STM32 input</w:t>
            </w:r>
          </w:p>
        </w:tc>
        <w:tc>
          <w:p>
            <w:pPr>
              <w:pStyle w:val="Compact"/>
              <w:jc w:val="left"/>
            </w:pPr>
            <w:r>
              <w:t xml:space="preserve">PA_6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GPIOA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GPIO_PIN_6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leftSensor</w:t>
            </w:r>
          </w:p>
        </w:tc>
        <w:tc>
          <w:p>
            <w:pPr>
              <w:pStyle w:val="Compact"/>
              <w:jc w:val="left"/>
            </w:pPr>
            <w:r>
              <w:t xml:space="preserve">Wiper is at the</w:t>
            </w:r>
            <w:r>
              <w:t xml:space="preserve"> </w:t>
            </w:r>
            <w:r>
              <w:rPr>
                <w:b/>
              </w:rPr>
              <w:t xml:space="preserve">right-hand</w:t>
            </w:r>
            <w:r>
              <w:t xml:space="preserve"> </w:t>
            </w:r>
            <w:r>
              <w:t xml:space="preserve">limit</w:t>
            </w:r>
          </w:p>
        </w:tc>
        <w:tc>
          <w:p>
            <w:pPr>
              <w:pStyle w:val="Compact"/>
              <w:jc w:val="left"/>
            </w:pPr>
            <w:r>
              <w:t xml:space="preserve">STM32 input</w:t>
            </w:r>
          </w:p>
        </w:tc>
        <w:tc>
          <w:p>
            <w:pPr>
              <w:pStyle w:val="Compact"/>
              <w:jc w:val="left"/>
            </w:pPr>
            <w:r>
              <w:t xml:space="preserve">PB_9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GPIOB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GPIO_PIN_9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mButton</w:t>
            </w:r>
          </w:p>
        </w:tc>
        <w:tc>
          <w:p>
            <w:pPr>
              <w:pStyle w:val="Compact"/>
              <w:jc w:val="left"/>
            </w:pPr>
            <w:r>
              <w:t xml:space="preserve">The interface’s M button is being pressed</w:t>
            </w:r>
          </w:p>
        </w:tc>
        <w:tc>
          <w:p>
            <w:pPr>
              <w:pStyle w:val="Compact"/>
              <w:jc w:val="left"/>
            </w:pPr>
            <w:r>
              <w:t xml:space="preserve">STM32 input</w:t>
            </w:r>
          </w:p>
        </w:tc>
        <w:tc>
          <w:p>
            <w:pPr>
              <w:pStyle w:val="Compact"/>
              <w:jc w:val="left"/>
            </w:pPr>
            <w:r>
              <w:t xml:space="preserve">PB_8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GPIOB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GPIO_PIN_8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pButton</w:t>
            </w:r>
          </w:p>
        </w:tc>
        <w:tc>
          <w:p>
            <w:pPr>
              <w:pStyle w:val="Compact"/>
              <w:jc w:val="left"/>
            </w:pPr>
            <w:r>
              <w:t xml:space="preserve">The interface’s P button is being pressed</w:t>
            </w:r>
          </w:p>
        </w:tc>
        <w:tc>
          <w:p>
            <w:pPr>
              <w:pStyle w:val="Compact"/>
              <w:jc w:val="left"/>
            </w:pPr>
            <w:r>
              <w:t xml:space="preserve">STM32 input</w:t>
            </w:r>
          </w:p>
        </w:tc>
        <w:tc>
          <w:p>
            <w:pPr>
              <w:pStyle w:val="Compact"/>
              <w:jc w:val="left"/>
            </w:pPr>
            <w:r>
              <w:t xml:space="preserve">PC_12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GPIOC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GPIO_PIN_12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move1</w:t>
            </w:r>
          </w:p>
        </w:tc>
        <w:tc>
          <w:p>
            <w:pPr>
              <w:pStyle w:val="Compact"/>
              <w:jc w:val="left"/>
            </w:pPr>
            <w:r>
              <w:t xml:space="preserve">First movement-control signal</w:t>
            </w:r>
          </w:p>
        </w:tc>
        <w:tc>
          <w:p>
            <w:pPr>
              <w:pStyle w:val="Compact"/>
              <w:jc w:val="left"/>
            </w:pPr>
            <w:r>
              <w:t xml:space="preserve">STM32 output</w:t>
            </w:r>
          </w:p>
        </w:tc>
        <w:tc>
          <w:p>
            <w:pPr>
              <w:pStyle w:val="Compact"/>
              <w:jc w:val="left"/>
            </w:pPr>
            <w:r>
              <w:t xml:space="preserve">PC_4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GPIOC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GPIO_PIN_4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move2</w:t>
            </w:r>
          </w:p>
        </w:tc>
        <w:tc>
          <w:p>
            <w:pPr>
              <w:pStyle w:val="Compact"/>
              <w:jc w:val="left"/>
            </w:pPr>
            <w:r>
              <w:t xml:space="preserve">Second movement-control signal</w:t>
            </w:r>
          </w:p>
        </w:tc>
        <w:tc>
          <w:p>
            <w:pPr>
              <w:pStyle w:val="Compact"/>
              <w:jc w:val="left"/>
            </w:pPr>
            <w:r>
              <w:t xml:space="preserve">STM32 output</w:t>
            </w:r>
          </w:p>
        </w:tc>
        <w:tc>
          <w:p>
            <w:pPr>
              <w:pStyle w:val="Compact"/>
              <w:jc w:val="left"/>
            </w:pPr>
            <w:r>
              <w:t xml:space="preserve">PD_0</w:t>
            </w:r>
          </w:p>
        </w:tc>
        <w:tc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GPIOD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GPIO_PIN_0</w:t>
            </w:r>
          </w:p>
        </w:tc>
      </w:tr>
    </w:tbl>
    <w:p>
      <w:pPr>
        <w:pStyle w:val="BodyText"/>
      </w:pPr>
      <w:r>
        <w:t xml:space="preserve">The command pair is written in</w:t>
      </w:r>
      <w:r>
        <w:t xml:space="preserve"> </w:t>
      </w:r>
      <w:r>
        <w:rPr>
          <w:rStyle w:val="VerbatimChar"/>
        </w:rPr>
        <w:t xml:space="preserve">(move1, move2)</w:t>
      </w:r>
      <w:r>
        <w:t xml:space="preserve"> </w:t>
      </w:r>
      <w:r>
        <w:t xml:space="preserve">order: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move1</w:t>
            </w:r>
            <w:r>
              <w:t xml:space="preserve"> </w:t>
            </w:r>
            <w:r>
              <w:t xml:space="preserve">/ PC_4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move2</w:t>
            </w:r>
            <w:r>
              <w:t xml:space="preserve"> </w:t>
            </w:r>
            <w:r>
              <w:t xml:space="preserve">/ PD_0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Result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p>
            <w:pPr>
              <w:pStyle w:val="Compact"/>
              <w:jc w:val="left"/>
            </w:pPr>
            <w:r>
              <w:t xml:space="preserve">Stop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Move toward the right-hand limit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p>
            <w:pPr>
              <w:pStyle w:val="Compact"/>
              <w:jc w:val="left"/>
            </w:pPr>
            <w:r>
              <w:t xml:space="preserve">Move toward the left-hand limit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p>
            <w:pPr>
              <w:pStyle w:val="Compact"/>
              <w:jc w:val="left"/>
            </w:pPr>
            <w:r>
              <w:t xml:space="preserve">Error state</w:t>
            </w:r>
          </w:p>
        </w:tc>
      </w:tr>
    </w:tbl>
    <w:p>
      <w:pPr>
        <w:pStyle w:val="BodyText"/>
      </w:pPr>
      <w:r>
        <w:t xml:space="preserve">The current two-bit simulation publishes the endpoint channels with their</w:t>
      </w:r>
      <w:r>
        <w:t xml:space="preserve"> </w:t>
      </w:r>
      <w:r>
        <w:t xml:space="preserve">runtime names reversed:</w:t>
      </w:r>
      <w:r>
        <w:t xml:space="preserve"> </w:t>
      </w:r>
      <w:r>
        <w:rPr>
          <w:rStyle w:val="VerbatimChar"/>
        </w:rPr>
        <w:t xml:space="preserve">rightSensor</w:t>
      </w:r>
      <w:r>
        <w:t xml:space="preserve"> </w:t>
      </w:r>
      <w:r>
        <w:t xml:space="preserve">reports the physical left-hand limit and</w:t>
      </w:r>
      <w:r>
        <w:t xml:space="preserve"> </w:t>
      </w:r>
      <w:r>
        <w:rPr>
          <w:rStyle w:val="VerbatimChar"/>
        </w:rPr>
        <w:t xml:space="preserve">leftSensor</w:t>
      </w:r>
      <w:r>
        <w:t xml:space="preserve"> </w:t>
      </w:r>
      <w:r>
        <w:t xml:space="preserve">reports the physical right-hand limit. This is different from the</w:t>
      </w:r>
      <w:r>
        <w:t xml:space="preserve"> </w:t>
      </w:r>
      <w:r>
        <w:t xml:space="preserve">one-bit Wiper. Use the endpoint meanings in the table above when implementing a</w:t>
      </w:r>
      <w:r>
        <w:t xml:space="preserve"> </w:t>
      </w:r>
      <w:r>
        <w:t xml:space="preserve">controller. Between the endpoints, both endpoint sensors can be low.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2026-09-17T20:24:44Z</dcterms:created>
  <dcterms:modified xsi:type="dcterms:W3CDTF">2026-09-17T20:24:44Z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